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7"/>
        <w:gridCol w:w="1125"/>
        <w:gridCol w:w="3430"/>
        <w:gridCol w:w="3402"/>
        <w:gridCol w:w="3949"/>
      </w:tblGrid>
      <w:tr w:rsidR="0079103D" w:rsidRPr="0079103D" w:rsidTr="0079103D">
        <w:trPr>
          <w:trHeight w:val="207"/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79103D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bCs/>
                <w:color w:val="666666"/>
                <w:sz w:val="24"/>
                <w:szCs w:val="24"/>
                <w:lang w:eastAsia="en-GB"/>
              </w:rPr>
              <w:t>Milestone 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bCs/>
                <w:color w:val="666666"/>
                <w:sz w:val="24"/>
                <w:szCs w:val="24"/>
                <w:lang w:eastAsia="en-GB"/>
              </w:rPr>
              <w:t>Milestone 2</w:t>
            </w:r>
          </w:p>
        </w:tc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bCs/>
                <w:color w:val="666666"/>
                <w:sz w:val="24"/>
                <w:szCs w:val="24"/>
                <w:lang w:eastAsia="en-GB"/>
              </w:rPr>
              <w:t>Milestone 3</w:t>
            </w:r>
          </w:p>
        </w:tc>
      </w:tr>
      <w:tr w:rsidR="0079103D" w:rsidRPr="0079103D" w:rsidTr="0079103D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To develop ideas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Respond to ideas and starting points.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Explore ideas and collect visual information.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Explore different methods and materials as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ideas develop.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Develop ideas from starting points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throughout the curriculum.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Collect information, sketches and resources.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Adapt and refine ideas as they progress.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Explore ideas in a variety of ways.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Comment on artworks using visual language.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Develop and imaginatively extend ideas from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starting points throughout the curriculum.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Collect information, sketches and resources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and present ideas imaginatively in a sketch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book.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the qualities of materials to enhance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ideas.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Spot the potential in unexpected results as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work progresses.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Comment on artworks with a fluent grasp of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visual language.</w:t>
            </w:r>
          </w:p>
        </w:tc>
      </w:tr>
      <w:tr w:rsidR="0079103D" w:rsidRPr="0079103D" w:rsidTr="0079103D">
        <w:trPr>
          <w:trHeight w:val="20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To master techniques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Painting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thick and thin brushes.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Mix primary colours to make secondary.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Add white to colours to make tints and black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to colours to make tones.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Create colour wheels.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a number of brush techniques using thick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and thin brushes to produce shapes, textures</w:t>
            </w:r>
            <w:proofErr w:type="gramStart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,</w:t>
            </w:r>
            <w:proofErr w:type="gramEnd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patterns and lines.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Mix colours effectively.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watercolour paint to produce washes for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backgrounds then add detail.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Experiment with creating mood with colour.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Sketch (lightly) before painting to combine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line and colour.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Create a colour palette based upon colours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observed in the natural or built world.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the qualities of watercolour and acrylic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paints to create visually interesting pieces.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Combine colours, tones and tints to enhance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the mood of a piece.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brush techniques and the qualities of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paint to create texture.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Develop a personal style of painting, drawing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upon ideas from other artists.</w:t>
            </w:r>
          </w:p>
        </w:tc>
      </w:tr>
      <w:tr w:rsidR="0079103D" w:rsidRPr="0079103D" w:rsidTr="0079103D">
        <w:trPr>
          <w:trHeight w:val="2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Collage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a combination of materials that are cut</w:t>
            </w:r>
            <w:proofErr w:type="gramStart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,</w:t>
            </w:r>
            <w:proofErr w:type="gramEnd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torn and glued.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Sort and arrange materials.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Mix materials to create texture.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Select and arrange materials for a striking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effect.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Ensure work is precise.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coiling, overlapping, tessellation, mosaic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and montage.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Mix textures (rough and smooth, plain and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patterned).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Combine visual and tactile qualities.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ceramic mosaic materials and techniques.</w:t>
            </w:r>
          </w:p>
        </w:tc>
      </w:tr>
      <w:tr w:rsidR="0079103D" w:rsidRPr="0079103D" w:rsidTr="0079103D">
        <w:trPr>
          <w:trHeight w:val="2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Sculpture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a combination of shapes.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Include lines and texture.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rolled up paper, straws, paper, card and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clay as materials.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techniques such as rolling, cutting</w:t>
            </w:r>
            <w:proofErr w:type="gramStart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,</w:t>
            </w:r>
            <w:proofErr w:type="gramEnd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moulding and carving.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Create and combine shapes to create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recognisable forms (e.g. shapes made from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nets or solid materials).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Include texture that conveys feelings</w:t>
            </w:r>
            <w:proofErr w:type="gramStart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,</w:t>
            </w:r>
            <w:proofErr w:type="gramEnd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expression or movement.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clay and other mouldable materials.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Add materials to provide interesting detail.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Show life-like qualities and real-life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proportions or, if more abstract, provoke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different interpretations.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tools to carve and add shapes, texture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and pattern.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Combine visual and tactile qualities.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frameworks (such as wire or moulds) to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provide stability and form.</w:t>
            </w:r>
          </w:p>
        </w:tc>
      </w:tr>
      <w:tr w:rsidR="0079103D" w:rsidRPr="0079103D" w:rsidTr="0079103D">
        <w:trPr>
          <w:trHeight w:val="2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Drawing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Draw lines of different sizes and thickness.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Colour (own work) neatly following the lines.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Show pattern and texture by adding dots and lines.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Show different tones by using coloured pencils.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• Use different </w:t>
            </w:r>
            <w:proofErr w:type="spellStart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hardnesses</w:t>
            </w:r>
            <w:proofErr w:type="spellEnd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 of pencils to show line, tone and texture.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Annotate sketches to explain and elaborate ideas.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Sketch lightly (no need to use a rubber to correct mistakes).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shading to show light and shadow.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hatching and cross hatching to show tone and texture.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a variety of techniques to add interesting effects (e.g. reflections, shadows, direction of sunlight).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a choice of techniques to depict movement, perspective, shadows and reflection.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Choose a style of drawing suitable for the work (e.g. realistic or impressionistic).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lines to represent movement.</w:t>
            </w:r>
          </w:p>
        </w:tc>
      </w:tr>
      <w:tr w:rsidR="0079103D" w:rsidRPr="0079103D" w:rsidTr="0079103D">
        <w:trPr>
          <w:trHeight w:val="2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Print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• Use repeating or overlapping 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lastRenderedPageBreak/>
              <w:t>shapes.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Mimic print from the environment (e.g. wallpapers).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objects to create prints (e.g. fruit, vegetables or sponges).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Press, roll, rub and stamp to make prints.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lastRenderedPageBreak/>
              <w:t xml:space="preserve">• Use layers of two or more 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lastRenderedPageBreak/>
              <w:t>colours.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Replicate patterns observed in natural or built environments. 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Make printing blocks (e.g. from coiled string glued to a block).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Make precise repeating patterns.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lastRenderedPageBreak/>
              <w:t>• Build up layers of colours.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lastRenderedPageBreak/>
              <w:t>• Create an accurate pattern, showing fine detail.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a range of visual elements to reflect the purpose of the work.</w:t>
            </w:r>
          </w:p>
        </w:tc>
      </w:tr>
      <w:tr w:rsidR="0079103D" w:rsidRPr="0079103D" w:rsidTr="0079103D">
        <w:trPr>
          <w:trHeight w:val="2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Textiles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weaving to create a pattern.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Join materials using glue and/or a stitch.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plaiting.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• Use </w:t>
            </w:r>
            <w:proofErr w:type="gramStart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dip</w:t>
            </w:r>
            <w:proofErr w:type="gramEnd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 dye techniques.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Shape and stitch materials.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basic cross stitch and back stitch.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Colour fabric.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Create weavings.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Quilt, pad and gather fabric.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Show precision in techniques.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Choose from a range of stitching techniques.</w:t>
            </w:r>
          </w:p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Combine previously learned techniques to create pieces.</w:t>
            </w:r>
          </w:p>
        </w:tc>
      </w:tr>
      <w:tr w:rsidR="0079103D" w:rsidRPr="0079103D" w:rsidTr="0079103D">
        <w:trPr>
          <w:trHeight w:val="20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 xml:space="preserve">Digital 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Use a wide range of tools to create different textures, lines, tones, colours and shapes.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Create images, video and sound recordings and explain why they were created.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Enhance digital media by editing (including sound, video, animation, still images and installations).</w:t>
            </w:r>
          </w:p>
        </w:tc>
      </w:tr>
      <w:tr w:rsidR="0079103D" w:rsidRPr="0079103D" w:rsidTr="0079103D">
        <w:trPr>
          <w:trHeight w:val="18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To take inspiration from the greats (classic and modern)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Describe the work of notable artists</w:t>
            </w:r>
            <w:proofErr w:type="gramStart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,</w:t>
            </w:r>
            <w:proofErr w:type="gramEnd"/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artisans and designers.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Use some of the ideas of artists studied to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create pieces.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Replicate some of the techniques used by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notable artists, artisans and designers.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Create original pieces that are influenced by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studies of others.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3D" w:rsidRPr="0079103D" w:rsidRDefault="0079103D" w:rsidP="007910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</w:pP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t>• Give details (including own sketches) about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the style of some notable artists, artisans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and designers.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Show how the work of those studied was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influential in both society and to other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artists.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• Create original pieces that show a range of</w:t>
            </w:r>
            <w:r w:rsidRPr="0079103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en-GB"/>
              </w:rPr>
              <w:br/>
              <w:t>influences and styles.</w:t>
            </w:r>
          </w:p>
        </w:tc>
      </w:tr>
    </w:tbl>
    <w:p w:rsidR="0079103D" w:rsidRPr="0079103D" w:rsidRDefault="0079103D">
      <w:pPr>
        <w:rPr>
          <w:sz w:val="18"/>
          <w:szCs w:val="18"/>
        </w:rPr>
      </w:pPr>
    </w:p>
    <w:sectPr w:rsidR="0079103D" w:rsidRPr="0079103D" w:rsidSect="007910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3D" w:rsidRDefault="0079103D" w:rsidP="0079103D">
      <w:pPr>
        <w:spacing w:after="0" w:line="240" w:lineRule="auto"/>
      </w:pPr>
      <w:r>
        <w:separator/>
      </w:r>
    </w:p>
  </w:endnote>
  <w:endnote w:type="continuationSeparator" w:id="0">
    <w:p w:rsidR="0079103D" w:rsidRDefault="0079103D" w:rsidP="007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3D" w:rsidRDefault="0079103D" w:rsidP="0079103D">
      <w:pPr>
        <w:spacing w:after="0" w:line="240" w:lineRule="auto"/>
      </w:pPr>
      <w:r>
        <w:separator/>
      </w:r>
    </w:p>
  </w:footnote>
  <w:footnote w:type="continuationSeparator" w:id="0">
    <w:p w:rsidR="0079103D" w:rsidRDefault="0079103D" w:rsidP="0079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D" w:rsidRDefault="0079103D">
    <w:pPr>
      <w:pStyle w:val="Header"/>
    </w:pPr>
    <w:r>
      <w:t xml:space="preserve">Chris Quigley Milestones </w:t>
    </w:r>
    <w:proofErr w:type="gramStart"/>
    <w:r>
      <w:t xml:space="preserve">Essentials  </w:t>
    </w:r>
    <w:r w:rsidRPr="0079103D">
      <w:rPr>
        <w:b/>
        <w:color w:val="FF0000"/>
      </w:rPr>
      <w:t>Art</w:t>
    </w:r>
    <w:proofErr w:type="gramEnd"/>
    <w:r w:rsidRPr="0079103D">
      <w:rPr>
        <w:b/>
        <w:color w:val="FF0000"/>
      </w:rPr>
      <w:t xml:space="preserve"> and Design</w:t>
    </w:r>
    <w:r>
      <w:rPr>
        <w:b/>
        <w:color w:val="FF0000"/>
      </w:rPr>
      <w:t xml:space="preserve"> </w:t>
    </w:r>
  </w:p>
  <w:p w:rsidR="0079103D" w:rsidRDefault="007910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3D"/>
    <w:rsid w:val="0079103D"/>
    <w:rsid w:val="009F6764"/>
    <w:rsid w:val="00A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03D"/>
  </w:style>
  <w:style w:type="paragraph" w:styleId="Footer">
    <w:name w:val="footer"/>
    <w:basedOn w:val="Normal"/>
    <w:link w:val="FooterChar"/>
    <w:uiPriority w:val="99"/>
    <w:unhideWhenUsed/>
    <w:rsid w:val="00791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03D"/>
  </w:style>
  <w:style w:type="paragraph" w:styleId="BalloonText">
    <w:name w:val="Balloon Text"/>
    <w:basedOn w:val="Normal"/>
    <w:link w:val="BalloonTextChar"/>
    <w:uiPriority w:val="99"/>
    <w:semiHidden/>
    <w:unhideWhenUsed/>
    <w:rsid w:val="0079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03D"/>
  </w:style>
  <w:style w:type="paragraph" w:styleId="Footer">
    <w:name w:val="footer"/>
    <w:basedOn w:val="Normal"/>
    <w:link w:val="FooterChar"/>
    <w:uiPriority w:val="99"/>
    <w:unhideWhenUsed/>
    <w:rsid w:val="00791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03D"/>
  </w:style>
  <w:style w:type="paragraph" w:styleId="BalloonText">
    <w:name w:val="Balloon Text"/>
    <w:basedOn w:val="Normal"/>
    <w:link w:val="BalloonTextChar"/>
    <w:uiPriority w:val="99"/>
    <w:semiHidden/>
    <w:unhideWhenUsed/>
    <w:rsid w:val="0079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j. coppack</dc:creator>
  <cp:lastModifiedBy>lwilks</cp:lastModifiedBy>
  <cp:revision>2</cp:revision>
  <cp:lastPrinted>2014-04-25T12:37:00Z</cp:lastPrinted>
  <dcterms:created xsi:type="dcterms:W3CDTF">2020-02-10T15:55:00Z</dcterms:created>
  <dcterms:modified xsi:type="dcterms:W3CDTF">2020-02-10T15:55:00Z</dcterms:modified>
</cp:coreProperties>
</file>